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67"/>
        <w:gridCol w:w="718"/>
        <w:gridCol w:w="1374"/>
        <w:gridCol w:w="891"/>
        <w:gridCol w:w="535"/>
        <w:gridCol w:w="1821"/>
      </w:tblGrid>
      <w:tr w:rsidR="00027B53" w14:paraId="2FC00E3D" w14:textId="77777777" w:rsidTr="00954472">
        <w:trPr>
          <w:jc w:val="center"/>
        </w:trPr>
        <w:tc>
          <w:tcPr>
            <w:tcW w:w="534" w:type="dxa"/>
            <w:shd w:val="clear" w:color="auto" w:fill="auto"/>
          </w:tcPr>
          <w:p w14:paraId="2DC96816" w14:textId="77777777" w:rsidR="00027B53" w:rsidRDefault="00027B53" w:rsidP="00954472">
            <w:pPr>
              <w:ind w:firstLine="0"/>
              <w:jc w:val="center"/>
            </w:pPr>
            <w:r>
              <w:t>Lp.</w:t>
            </w:r>
          </w:p>
        </w:tc>
        <w:tc>
          <w:tcPr>
            <w:tcW w:w="2567" w:type="dxa"/>
            <w:tcBorders>
              <w:bottom w:val="single" w:sz="4" w:space="0" w:color="auto"/>
            </w:tcBorders>
            <w:shd w:val="clear" w:color="auto" w:fill="auto"/>
            <w:vAlign w:val="center"/>
          </w:tcPr>
          <w:p w14:paraId="22AACCDD" w14:textId="77777777" w:rsidR="00027B53" w:rsidRDefault="00027B53" w:rsidP="00954472">
            <w:pPr>
              <w:ind w:firstLine="0"/>
              <w:jc w:val="center"/>
            </w:pPr>
            <w:r>
              <w:t>Typ mieszanki</w:t>
            </w:r>
          </w:p>
        </w:tc>
        <w:tc>
          <w:tcPr>
            <w:tcW w:w="718" w:type="dxa"/>
            <w:tcBorders>
              <w:bottom w:val="single" w:sz="4" w:space="0" w:color="auto"/>
            </w:tcBorders>
            <w:shd w:val="clear" w:color="auto" w:fill="auto"/>
            <w:vAlign w:val="center"/>
          </w:tcPr>
          <w:p w14:paraId="0D820EF5" w14:textId="77777777" w:rsidR="00027B53" w:rsidRDefault="00027B53" w:rsidP="00954472">
            <w:pPr>
              <w:ind w:firstLine="0"/>
              <w:jc w:val="center"/>
            </w:pPr>
            <w:r>
              <w:t>Asfalt</w:t>
            </w:r>
          </w:p>
        </w:tc>
        <w:tc>
          <w:tcPr>
            <w:tcW w:w="1374" w:type="dxa"/>
            <w:tcBorders>
              <w:bottom w:val="single" w:sz="4" w:space="0" w:color="auto"/>
            </w:tcBorders>
            <w:shd w:val="clear" w:color="auto" w:fill="auto"/>
            <w:vAlign w:val="center"/>
          </w:tcPr>
          <w:p w14:paraId="51848A38" w14:textId="77777777" w:rsidR="00027B53" w:rsidRDefault="00027B53" w:rsidP="00954472">
            <w:pPr>
              <w:ind w:firstLine="0"/>
              <w:jc w:val="center"/>
            </w:pPr>
            <w:proofErr w:type="spellStart"/>
            <w:r>
              <w:t>Polimeroasfalt</w:t>
            </w:r>
            <w:proofErr w:type="spellEnd"/>
          </w:p>
        </w:tc>
        <w:tc>
          <w:tcPr>
            <w:tcW w:w="891" w:type="dxa"/>
            <w:tcBorders>
              <w:bottom w:val="single" w:sz="4" w:space="0" w:color="auto"/>
            </w:tcBorders>
            <w:shd w:val="clear" w:color="auto" w:fill="auto"/>
            <w:vAlign w:val="center"/>
          </w:tcPr>
          <w:p w14:paraId="64B76F8B" w14:textId="77777777" w:rsidR="00027B53" w:rsidRDefault="00027B53" w:rsidP="00954472">
            <w:pPr>
              <w:ind w:firstLine="0"/>
              <w:jc w:val="center"/>
            </w:pPr>
            <w:r>
              <w:t>Grubość</w:t>
            </w:r>
          </w:p>
        </w:tc>
        <w:tc>
          <w:tcPr>
            <w:tcW w:w="535" w:type="dxa"/>
            <w:tcBorders>
              <w:bottom w:val="single" w:sz="4" w:space="0" w:color="auto"/>
            </w:tcBorders>
            <w:shd w:val="clear" w:color="auto" w:fill="auto"/>
            <w:vAlign w:val="center"/>
          </w:tcPr>
          <w:p w14:paraId="6C3F023B" w14:textId="77777777" w:rsidR="00027B53" w:rsidRDefault="00027B53" w:rsidP="00954472">
            <w:pPr>
              <w:ind w:firstLine="0"/>
              <w:jc w:val="center"/>
            </w:pPr>
            <w:r>
              <w:t>KR</w:t>
            </w:r>
          </w:p>
        </w:tc>
        <w:tc>
          <w:tcPr>
            <w:tcW w:w="1821" w:type="dxa"/>
            <w:tcBorders>
              <w:bottom w:val="single" w:sz="4" w:space="0" w:color="auto"/>
            </w:tcBorders>
            <w:shd w:val="clear" w:color="auto" w:fill="auto"/>
            <w:vAlign w:val="center"/>
          </w:tcPr>
          <w:p w14:paraId="4845905D" w14:textId="77777777" w:rsidR="00027B53" w:rsidRDefault="00027B53" w:rsidP="00954472">
            <w:pPr>
              <w:ind w:firstLine="0"/>
              <w:jc w:val="center"/>
            </w:pPr>
            <w:r>
              <w:t>Miejsce wbudowania</w:t>
            </w:r>
          </w:p>
        </w:tc>
      </w:tr>
      <w:tr w:rsidR="00027B53" w14:paraId="70CBF120" w14:textId="77777777" w:rsidTr="00954472">
        <w:trPr>
          <w:trHeight w:val="469"/>
          <w:jc w:val="center"/>
        </w:trPr>
        <w:tc>
          <w:tcPr>
            <w:tcW w:w="534" w:type="dxa"/>
            <w:shd w:val="clear" w:color="auto" w:fill="FFC000"/>
            <w:vAlign w:val="center"/>
          </w:tcPr>
          <w:p w14:paraId="75EEF474" w14:textId="77777777" w:rsidR="00027B53" w:rsidRDefault="00027B53" w:rsidP="00954472">
            <w:pPr>
              <w:ind w:firstLine="0"/>
              <w:jc w:val="center"/>
            </w:pPr>
            <w:r>
              <w:t>1</w:t>
            </w:r>
          </w:p>
        </w:tc>
        <w:tc>
          <w:tcPr>
            <w:tcW w:w="2567" w:type="dxa"/>
            <w:shd w:val="clear" w:color="auto" w:fill="FFC000"/>
            <w:vAlign w:val="center"/>
          </w:tcPr>
          <w:p w14:paraId="6B24EC1E" w14:textId="79A5F83A" w:rsidR="00027B53" w:rsidRDefault="00027B53" w:rsidP="00027B53">
            <w:pPr>
              <w:ind w:firstLine="0"/>
              <w:jc w:val="center"/>
            </w:pPr>
            <w:r>
              <w:t>AC 16 W</w:t>
            </w:r>
          </w:p>
        </w:tc>
        <w:tc>
          <w:tcPr>
            <w:tcW w:w="718" w:type="dxa"/>
            <w:shd w:val="clear" w:color="auto" w:fill="FFC000"/>
            <w:vAlign w:val="center"/>
          </w:tcPr>
          <w:p w14:paraId="02831CFC" w14:textId="77777777" w:rsidR="00027B53" w:rsidRDefault="00027B53" w:rsidP="00954472">
            <w:pPr>
              <w:ind w:firstLine="0"/>
              <w:jc w:val="center"/>
            </w:pPr>
            <w:r>
              <w:t>35/50</w:t>
            </w:r>
          </w:p>
        </w:tc>
        <w:tc>
          <w:tcPr>
            <w:tcW w:w="1374" w:type="dxa"/>
            <w:shd w:val="clear" w:color="auto" w:fill="FFC000"/>
            <w:vAlign w:val="center"/>
          </w:tcPr>
          <w:p w14:paraId="7AFB9A2E" w14:textId="77777777" w:rsidR="00027B53" w:rsidRDefault="00027B53" w:rsidP="00954472">
            <w:pPr>
              <w:ind w:firstLine="0"/>
              <w:jc w:val="center"/>
            </w:pPr>
            <w:r>
              <w:t>-</w:t>
            </w:r>
          </w:p>
        </w:tc>
        <w:tc>
          <w:tcPr>
            <w:tcW w:w="891" w:type="dxa"/>
            <w:shd w:val="clear" w:color="auto" w:fill="FFC000"/>
            <w:vAlign w:val="center"/>
          </w:tcPr>
          <w:p w14:paraId="2156BE1E" w14:textId="77777777" w:rsidR="00027B53" w:rsidRDefault="00027B53" w:rsidP="00954472">
            <w:pPr>
              <w:ind w:firstLine="0"/>
              <w:jc w:val="center"/>
            </w:pPr>
            <w:r>
              <w:t>4cm</w:t>
            </w:r>
          </w:p>
          <w:p w14:paraId="17C84291" w14:textId="77777777" w:rsidR="00027B53" w:rsidRDefault="00027B53" w:rsidP="00954472">
            <w:pPr>
              <w:ind w:firstLine="0"/>
              <w:jc w:val="center"/>
            </w:pPr>
            <w:r>
              <w:t>(średnio)</w:t>
            </w:r>
          </w:p>
        </w:tc>
        <w:tc>
          <w:tcPr>
            <w:tcW w:w="535" w:type="dxa"/>
            <w:shd w:val="clear" w:color="auto" w:fill="FFC000"/>
            <w:vAlign w:val="center"/>
          </w:tcPr>
          <w:p w14:paraId="78AE7AF5" w14:textId="77777777" w:rsidR="00027B53" w:rsidRDefault="00027B53" w:rsidP="00954472">
            <w:pPr>
              <w:ind w:firstLine="0"/>
              <w:jc w:val="center"/>
            </w:pPr>
            <w:r>
              <w:t>3-4</w:t>
            </w:r>
          </w:p>
        </w:tc>
        <w:tc>
          <w:tcPr>
            <w:tcW w:w="1821" w:type="dxa"/>
            <w:shd w:val="clear" w:color="auto" w:fill="FFC000"/>
            <w:vAlign w:val="center"/>
          </w:tcPr>
          <w:p w14:paraId="58AFF161" w14:textId="04B150FD" w:rsidR="00027B53" w:rsidRDefault="00027B53" w:rsidP="00954472">
            <w:pPr>
              <w:ind w:firstLine="0"/>
              <w:jc w:val="center"/>
            </w:pPr>
            <w:r>
              <w:t xml:space="preserve">jezdnia, </w:t>
            </w:r>
            <w:r w:rsidR="00A15568">
              <w:t xml:space="preserve">skrzyżowania, </w:t>
            </w:r>
            <w:r>
              <w:t>zjazdy</w:t>
            </w:r>
          </w:p>
        </w:tc>
      </w:tr>
    </w:tbl>
    <w:p w14:paraId="1FDD0BDE" w14:textId="77777777" w:rsidR="00027B53" w:rsidRDefault="00027B5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lastRenderedPageBreak/>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lastRenderedPageBreak/>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 xml:space="preserve">Taśma bitumiczna o grubości 10 mm powinna być wstępnie przyklejona do zimnej krawędzi złącza na 2/3 wysokości warstwy licząc od górnej powierzchni warstwy </w:t>
      </w:r>
      <w:proofErr w:type="spellStart"/>
      <w:r w:rsidRPr="00555817">
        <w:t>w</w:t>
      </w:r>
      <w:r w:rsidR="000A4C87">
        <w:t>yrównawczej</w:t>
      </w:r>
      <w:r w:rsidRPr="00555817">
        <w:t>j</w:t>
      </w:r>
      <w:proofErr w:type="spellEnd"/>
      <w:r w:rsidRPr="00555817">
        <w:t xml:space="preserve">.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lastRenderedPageBreak/>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lastRenderedPageBreak/>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proofErr w:type="spellStart"/>
            <w:r>
              <w:rPr>
                <w:sz w:val="22"/>
              </w:rPr>
              <w:t>planograf</w:t>
            </w:r>
            <w:proofErr w:type="spellEnd"/>
            <w:r>
              <w:rPr>
                <w:sz w:val="22"/>
              </w:rPr>
              <w:t>;</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lastRenderedPageBreak/>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lastRenderedPageBreak/>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6C57B75C"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w:t>
      </w:r>
      <w:r w:rsidRPr="00555817">
        <w:lastRenderedPageBreak/>
        <w:t xml:space="preserve">techniczne sczepności.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W przypadku badania sczepności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sczepności pomiędzy warstwami bitumicznymi</w:t>
      </w:r>
      <w:r w:rsidR="00B6795A" w:rsidRPr="00BD6D7B">
        <w:rPr>
          <w:rFonts w:cs="Calibri"/>
        </w:rPr>
        <w:t xml:space="preserve"> (bez względu na warstwę)</w:t>
      </w:r>
      <w:r w:rsidR="00525B94" w:rsidRPr="00BD6D7B">
        <w:rPr>
          <w:rFonts w:cs="Calibri"/>
        </w:rPr>
        <w:t xml:space="preserve">, między którymi występuje </w:t>
      </w:r>
      <w:proofErr w:type="spellStart"/>
      <w:r w:rsidR="00525B94" w:rsidRPr="00BD6D7B">
        <w:rPr>
          <w:rFonts w:cs="Calibri"/>
        </w:rPr>
        <w:t>geosiatka</w:t>
      </w:r>
      <w:proofErr w:type="spellEnd"/>
      <w:r w:rsidR="00525B94" w:rsidRPr="00BD6D7B">
        <w:rPr>
          <w:rFonts w:cs="Calibri"/>
        </w:rPr>
        <w:t>, wymagania są takie same jak dla połączenia „wyrównanie-</w:t>
      </w:r>
      <w:proofErr w:type="spellStart"/>
      <w:r w:rsidR="00525B94" w:rsidRPr="00BD6D7B">
        <w:rPr>
          <w:rFonts w:cs="Calibri"/>
        </w:rPr>
        <w:t>geosiatka</w:t>
      </w:r>
      <w:proofErr w:type="spellEnd"/>
      <w:r w:rsidR="00525B94" w:rsidRPr="00BD6D7B">
        <w:rPr>
          <w:rFonts w:cs="Calibri"/>
        </w:rPr>
        <w:t>-wiążąca”</w:t>
      </w:r>
      <w:r w:rsidR="00E0235E">
        <w:rPr>
          <w:rFonts w:cs="Calibri"/>
        </w:rPr>
        <w:t>.</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lastRenderedPageBreak/>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lastRenderedPageBreak/>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lastRenderedPageBreak/>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lastRenderedPageBreak/>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C6319" w14:textId="77777777" w:rsidR="003D5083" w:rsidRDefault="003D5083">
      <w:r>
        <w:separator/>
      </w:r>
    </w:p>
  </w:endnote>
  <w:endnote w:type="continuationSeparator" w:id="0">
    <w:p w14:paraId="6532FA00" w14:textId="77777777" w:rsidR="003D5083" w:rsidRDefault="003D5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0CC2A" w14:textId="77777777" w:rsidR="003D5083" w:rsidRDefault="003D5083">
      <w:r>
        <w:separator/>
      </w:r>
    </w:p>
  </w:footnote>
  <w:footnote w:type="continuationSeparator" w:id="0">
    <w:p w14:paraId="20185E8D" w14:textId="77777777" w:rsidR="003D5083" w:rsidRDefault="003D5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27B53"/>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4C87"/>
    <w:rsid w:val="000A6461"/>
    <w:rsid w:val="000C1722"/>
    <w:rsid w:val="000D606D"/>
    <w:rsid w:val="000E3B9E"/>
    <w:rsid w:val="000E5D0A"/>
    <w:rsid w:val="000F3AED"/>
    <w:rsid w:val="00111BA8"/>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5083"/>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0205"/>
    <w:rsid w:val="00470E5C"/>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5B80"/>
    <w:rsid w:val="00656849"/>
    <w:rsid w:val="00660097"/>
    <w:rsid w:val="00664576"/>
    <w:rsid w:val="0067552F"/>
    <w:rsid w:val="00675DB2"/>
    <w:rsid w:val="0068457D"/>
    <w:rsid w:val="00687EF3"/>
    <w:rsid w:val="006A336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31384"/>
    <w:rsid w:val="00740A10"/>
    <w:rsid w:val="00750495"/>
    <w:rsid w:val="00752356"/>
    <w:rsid w:val="007560D8"/>
    <w:rsid w:val="007568FD"/>
    <w:rsid w:val="00762672"/>
    <w:rsid w:val="007629AD"/>
    <w:rsid w:val="00777DEA"/>
    <w:rsid w:val="00783FB5"/>
    <w:rsid w:val="007848DE"/>
    <w:rsid w:val="0079209B"/>
    <w:rsid w:val="00792D1B"/>
    <w:rsid w:val="007A56B7"/>
    <w:rsid w:val="007A5BE5"/>
    <w:rsid w:val="007C221A"/>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4C3C"/>
    <w:rsid w:val="00871E61"/>
    <w:rsid w:val="008732C8"/>
    <w:rsid w:val="00880C73"/>
    <w:rsid w:val="00893766"/>
    <w:rsid w:val="0089773E"/>
    <w:rsid w:val="008A05CC"/>
    <w:rsid w:val="008A09B7"/>
    <w:rsid w:val="008A1B09"/>
    <w:rsid w:val="008B7E7F"/>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5568"/>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B6E33"/>
    <w:rsid w:val="00CC1832"/>
    <w:rsid w:val="00CC5888"/>
    <w:rsid w:val="00CC72A4"/>
    <w:rsid w:val="00CD3BE1"/>
    <w:rsid w:val="00CD4063"/>
    <w:rsid w:val="00CE275C"/>
    <w:rsid w:val="00CE394E"/>
    <w:rsid w:val="00CF0CAA"/>
    <w:rsid w:val="00CF2F70"/>
    <w:rsid w:val="00CF5204"/>
    <w:rsid w:val="00CF552B"/>
    <w:rsid w:val="00D03FDD"/>
    <w:rsid w:val="00D05C71"/>
    <w:rsid w:val="00D137A1"/>
    <w:rsid w:val="00D13D4B"/>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235E"/>
    <w:rsid w:val="00E0574D"/>
    <w:rsid w:val="00E31B03"/>
    <w:rsid w:val="00E40612"/>
    <w:rsid w:val="00E41C83"/>
    <w:rsid w:val="00E46F74"/>
    <w:rsid w:val="00E6343D"/>
    <w:rsid w:val="00E6396A"/>
    <w:rsid w:val="00E66A41"/>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8251</Words>
  <Characters>49512</Characters>
  <Application>Microsoft Office Word</Application>
  <DocSecurity>0</DocSecurity>
  <Lines>412</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Marek Wasilewski</cp:lastModifiedBy>
  <cp:revision>3</cp:revision>
  <cp:lastPrinted>2013-04-12T07:52:00Z</cp:lastPrinted>
  <dcterms:created xsi:type="dcterms:W3CDTF">2025-01-28T06:54:00Z</dcterms:created>
  <dcterms:modified xsi:type="dcterms:W3CDTF">2025-01-28T10:43:00Z</dcterms:modified>
</cp:coreProperties>
</file>